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E24" w:rsidRPr="007B7E24" w:rsidRDefault="00B9701B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01B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r w:rsidR="007B7E24" w:rsidRPr="007B7E24">
        <w:rPr>
          <w:rFonts w:ascii="Times New Roman" w:hAnsi="Times New Roman" w:cs="Times New Roman"/>
          <w:sz w:val="28"/>
          <w:szCs w:val="28"/>
        </w:rPr>
        <w:t>Українська держава П. Скоропадського</w:t>
      </w:r>
    </w:p>
    <w:p w:rsidR="00FC1181" w:rsidRDefault="007B7E24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01B">
        <w:rPr>
          <w:rFonts w:ascii="Times New Roman" w:hAnsi="Times New Roman" w:cs="Times New Roman"/>
          <w:b/>
          <w:sz w:val="28"/>
          <w:szCs w:val="28"/>
        </w:rPr>
        <w:t>Мета:</w:t>
      </w:r>
      <w:r w:rsidRPr="007B7E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181" w:rsidRPr="00983001" w:rsidRDefault="007B7E24" w:rsidP="0098300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001">
        <w:rPr>
          <w:rFonts w:ascii="Times New Roman" w:hAnsi="Times New Roman" w:cs="Times New Roman"/>
          <w:sz w:val="28"/>
          <w:szCs w:val="28"/>
        </w:rPr>
        <w:t xml:space="preserve">визначити основні положення Брест-Литовського мирного договору, причини падіння Центральної </w:t>
      </w:r>
      <w:r w:rsidR="00FC1181" w:rsidRPr="00983001">
        <w:rPr>
          <w:rFonts w:ascii="Times New Roman" w:hAnsi="Times New Roman" w:cs="Times New Roman"/>
          <w:sz w:val="28"/>
          <w:szCs w:val="28"/>
        </w:rPr>
        <w:t xml:space="preserve"> </w:t>
      </w:r>
      <w:r w:rsidRPr="00983001">
        <w:rPr>
          <w:rFonts w:ascii="Times New Roman" w:hAnsi="Times New Roman" w:cs="Times New Roman"/>
          <w:sz w:val="28"/>
          <w:szCs w:val="28"/>
        </w:rPr>
        <w:t xml:space="preserve">Ради, схарактеризувати внутрішню та зовнішню політику П. Скоропадського та причини падіння гетьманського режиму в Україні; </w:t>
      </w:r>
    </w:p>
    <w:p w:rsidR="00FC1181" w:rsidRPr="00983001" w:rsidRDefault="007B7E24" w:rsidP="0098300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001">
        <w:rPr>
          <w:rFonts w:ascii="Times New Roman" w:hAnsi="Times New Roman" w:cs="Times New Roman"/>
          <w:sz w:val="28"/>
          <w:szCs w:val="28"/>
        </w:rPr>
        <w:t xml:space="preserve">вдосконалити навички роботи з джерелами інформації, вміння з’ясовувати причинно-наслідкові зв’язки, робити висновки та узагальнення; </w:t>
      </w:r>
    </w:p>
    <w:p w:rsidR="007B7E24" w:rsidRPr="00983001" w:rsidRDefault="007B7E24" w:rsidP="0098300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001">
        <w:rPr>
          <w:rFonts w:ascii="Times New Roman" w:hAnsi="Times New Roman" w:cs="Times New Roman"/>
          <w:sz w:val="28"/>
          <w:szCs w:val="28"/>
        </w:rPr>
        <w:t>сприяти національно-патріотичному вихованню учнів.</w:t>
      </w:r>
    </w:p>
    <w:p w:rsidR="007B7E24" w:rsidRPr="007B7E24" w:rsidRDefault="007B7E24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056">
        <w:rPr>
          <w:rFonts w:ascii="Times New Roman" w:hAnsi="Times New Roman" w:cs="Times New Roman"/>
          <w:b/>
          <w:sz w:val="28"/>
          <w:szCs w:val="28"/>
        </w:rPr>
        <w:t>Основні поняття:</w:t>
      </w:r>
      <w:r w:rsidRPr="007B7E24">
        <w:rPr>
          <w:rFonts w:ascii="Times New Roman" w:hAnsi="Times New Roman" w:cs="Times New Roman"/>
          <w:sz w:val="28"/>
          <w:szCs w:val="28"/>
        </w:rPr>
        <w:t xml:space="preserve"> «Брест-Литовський мирний договір», «Українська держава», «Директорія».</w:t>
      </w:r>
    </w:p>
    <w:p w:rsidR="00896067" w:rsidRDefault="007B7E24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056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Pr="007B7E24">
        <w:rPr>
          <w:rFonts w:ascii="Times New Roman" w:hAnsi="Times New Roman" w:cs="Times New Roman"/>
          <w:sz w:val="28"/>
          <w:szCs w:val="28"/>
        </w:rPr>
        <w:t xml:space="preserve"> </w:t>
      </w:r>
      <w:r w:rsidR="00896067">
        <w:rPr>
          <w:rFonts w:ascii="Times New Roman" w:hAnsi="Times New Roman" w:cs="Times New Roman"/>
          <w:sz w:val="28"/>
          <w:szCs w:val="28"/>
        </w:rPr>
        <w:t>ноутбук, мультимедійний проектор, інформаційний буклет «</w:t>
      </w:r>
      <w:r w:rsidR="00896067" w:rsidRPr="00677E6E">
        <w:rPr>
          <w:rFonts w:ascii="Times New Roman" w:hAnsi="Times New Roman" w:cs="Times New Roman"/>
          <w:b/>
          <w:sz w:val="28"/>
          <w:szCs w:val="28"/>
        </w:rPr>
        <w:t>Брест-Литовський мирний договір</w:t>
      </w:r>
      <w:r w:rsidR="00896067">
        <w:rPr>
          <w:rFonts w:ascii="Times New Roman" w:hAnsi="Times New Roman" w:cs="Times New Roman"/>
          <w:sz w:val="28"/>
          <w:szCs w:val="28"/>
        </w:rPr>
        <w:t xml:space="preserve">», </w:t>
      </w:r>
      <w:r w:rsidR="00896067">
        <w:rPr>
          <w:rFonts w:ascii="Times New Roman" w:hAnsi="Times New Roman" w:cs="Times New Roman"/>
          <w:sz w:val="28"/>
          <w:szCs w:val="28"/>
        </w:rPr>
        <w:t>фрагмент навчального відеоролика «</w:t>
      </w:r>
      <w:r w:rsidR="00896067" w:rsidRPr="00677E6E">
        <w:rPr>
          <w:rFonts w:ascii="Times New Roman" w:hAnsi="Times New Roman" w:cs="Times New Roman"/>
          <w:b/>
          <w:sz w:val="28"/>
          <w:szCs w:val="28"/>
        </w:rPr>
        <w:t>Крути – славна сторінка нашої історії</w:t>
      </w:r>
      <w:r w:rsidR="00896067">
        <w:rPr>
          <w:rFonts w:ascii="Times New Roman" w:hAnsi="Times New Roman" w:cs="Times New Roman"/>
          <w:vanish/>
          <w:sz w:val="28"/>
          <w:szCs w:val="28"/>
        </w:rPr>
        <w:t>АдаРаРарада віаиьпжидльпєильєлепьиєи</w:t>
      </w:r>
      <w:r w:rsidR="00896067">
        <w:rPr>
          <w:rFonts w:ascii="Times New Roman" w:hAnsi="Times New Roman" w:cs="Times New Roman"/>
          <w:vanish/>
          <w:sz w:val="28"/>
          <w:szCs w:val="28"/>
          <w:lang w:val="ru-RU"/>
        </w:rPr>
        <w:t>РАдарада</w:t>
      </w:r>
      <w:r w:rsidR="00896067">
        <w:rPr>
          <w:rFonts w:ascii="Times New Roman" w:hAnsi="Times New Roman" w:cs="Times New Roman"/>
          <w:vanish/>
          <w:sz w:val="28"/>
          <w:szCs w:val="28"/>
        </w:rPr>
        <w:t>раа</w:t>
      </w:r>
      <w:r w:rsidR="00896067">
        <w:rPr>
          <w:rFonts w:ascii="Times New Roman" w:hAnsi="Times New Roman" w:cs="Times New Roman"/>
          <w:sz w:val="28"/>
          <w:szCs w:val="28"/>
        </w:rPr>
        <w:t>»</w:t>
      </w:r>
      <w:r w:rsidR="00677E6E">
        <w:rPr>
          <w:rFonts w:ascii="Times New Roman" w:hAnsi="Times New Roman" w:cs="Times New Roman"/>
          <w:sz w:val="28"/>
          <w:szCs w:val="28"/>
        </w:rPr>
        <w:t>, фрагмент навчального відеоролика «</w:t>
      </w:r>
      <w:r w:rsidR="00677E6E" w:rsidRPr="00896067">
        <w:rPr>
          <w:rFonts w:ascii="Times New Roman" w:hAnsi="Times New Roman" w:cs="Times New Roman"/>
          <w:b/>
          <w:sz w:val="28"/>
          <w:szCs w:val="28"/>
        </w:rPr>
        <w:t>Останні дні Центральної Ради»</w:t>
      </w:r>
      <w:r w:rsidR="00677E6E">
        <w:rPr>
          <w:rFonts w:ascii="Times New Roman" w:hAnsi="Times New Roman" w:cs="Times New Roman"/>
          <w:b/>
          <w:sz w:val="28"/>
          <w:szCs w:val="28"/>
        </w:rPr>
        <w:t>.</w:t>
      </w:r>
    </w:p>
    <w:p w:rsidR="007B7E24" w:rsidRPr="007B7E24" w:rsidRDefault="007B7E24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056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7B7E24">
        <w:rPr>
          <w:rFonts w:ascii="Times New Roman" w:hAnsi="Times New Roman" w:cs="Times New Roman"/>
          <w:sz w:val="28"/>
          <w:szCs w:val="28"/>
        </w:rPr>
        <w:t xml:space="preserve"> </w:t>
      </w:r>
      <w:r w:rsidR="00896067">
        <w:rPr>
          <w:rFonts w:ascii="Times New Roman" w:hAnsi="Times New Roman" w:cs="Times New Roman"/>
          <w:sz w:val="28"/>
          <w:szCs w:val="28"/>
        </w:rPr>
        <w:t>вивчення нового матеріалу</w:t>
      </w:r>
      <w:r w:rsidRPr="007B7E24">
        <w:rPr>
          <w:rFonts w:ascii="Times New Roman" w:hAnsi="Times New Roman" w:cs="Times New Roman"/>
          <w:sz w:val="28"/>
          <w:szCs w:val="28"/>
        </w:rPr>
        <w:t>.</w:t>
      </w:r>
    </w:p>
    <w:p w:rsidR="007B7E24" w:rsidRPr="00D65122" w:rsidRDefault="007B7E24" w:rsidP="0089606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22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7B7E24" w:rsidRPr="00D65122" w:rsidRDefault="007B7E24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22">
        <w:rPr>
          <w:rFonts w:ascii="Times New Roman" w:hAnsi="Times New Roman" w:cs="Times New Roman"/>
          <w:b/>
          <w:sz w:val="28"/>
          <w:szCs w:val="28"/>
        </w:rPr>
        <w:t>І. Організаційний момент</w:t>
      </w:r>
    </w:p>
    <w:p w:rsidR="007B7E24" w:rsidRPr="00D65122" w:rsidRDefault="007B7E24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22">
        <w:rPr>
          <w:rFonts w:ascii="Times New Roman" w:hAnsi="Times New Roman" w:cs="Times New Roman"/>
          <w:b/>
          <w:sz w:val="28"/>
          <w:szCs w:val="28"/>
        </w:rPr>
        <w:t>ІІ . Актуалізація опорних знань учнів</w:t>
      </w:r>
    </w:p>
    <w:p w:rsidR="007B7E24" w:rsidRPr="00896067" w:rsidRDefault="00896067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067">
        <w:rPr>
          <w:rFonts w:ascii="Times New Roman" w:hAnsi="Times New Roman" w:cs="Times New Roman"/>
          <w:b/>
          <w:sz w:val="28"/>
          <w:szCs w:val="28"/>
        </w:rPr>
        <w:t>2.1.</w:t>
      </w:r>
      <w:r w:rsidR="007B7E24" w:rsidRPr="00896067">
        <w:rPr>
          <w:rFonts w:ascii="Times New Roman" w:hAnsi="Times New Roman" w:cs="Times New Roman"/>
          <w:b/>
          <w:sz w:val="28"/>
          <w:szCs w:val="28"/>
        </w:rPr>
        <w:t xml:space="preserve"> Мотивація навчальної діяльності</w:t>
      </w:r>
    </w:p>
    <w:p w:rsidR="007B7E24" w:rsidRPr="007B7E24" w:rsidRDefault="007B7E24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067">
        <w:rPr>
          <w:rFonts w:ascii="Times New Roman" w:hAnsi="Times New Roman" w:cs="Times New Roman"/>
          <w:b/>
          <w:sz w:val="28"/>
          <w:szCs w:val="28"/>
        </w:rPr>
        <w:t>Уч</w:t>
      </w:r>
      <w:r w:rsidR="00896067" w:rsidRPr="00896067">
        <w:rPr>
          <w:rFonts w:ascii="Times New Roman" w:hAnsi="Times New Roman" w:cs="Times New Roman"/>
          <w:b/>
          <w:sz w:val="28"/>
          <w:szCs w:val="28"/>
        </w:rPr>
        <w:t>ит</w:t>
      </w:r>
      <w:r w:rsidRPr="00896067">
        <w:rPr>
          <w:rFonts w:ascii="Times New Roman" w:hAnsi="Times New Roman" w:cs="Times New Roman"/>
          <w:b/>
          <w:sz w:val="28"/>
          <w:szCs w:val="28"/>
        </w:rPr>
        <w:t xml:space="preserve">ель. </w:t>
      </w:r>
      <w:r w:rsidRPr="007B7E24">
        <w:rPr>
          <w:rFonts w:ascii="Times New Roman" w:hAnsi="Times New Roman" w:cs="Times New Roman"/>
          <w:sz w:val="28"/>
          <w:szCs w:val="28"/>
        </w:rPr>
        <w:t xml:space="preserve"> Установлення в Україні радянської влади відбувалося в умовах переговорів про мир, які</w:t>
      </w:r>
      <w:r w:rsidR="00FC1181">
        <w:rPr>
          <w:rFonts w:ascii="Times New Roman" w:hAnsi="Times New Roman" w:cs="Times New Roman"/>
          <w:sz w:val="28"/>
          <w:szCs w:val="28"/>
        </w:rPr>
        <w:t xml:space="preserve"> </w:t>
      </w:r>
      <w:r w:rsidRPr="007B7E24">
        <w:rPr>
          <w:rFonts w:ascii="Times New Roman" w:hAnsi="Times New Roman" w:cs="Times New Roman"/>
          <w:sz w:val="28"/>
          <w:szCs w:val="28"/>
        </w:rPr>
        <w:t xml:space="preserve"> 9 грудня 1917 р. з ініціативи більшовиків почалися між Росією і Німеччиною та її союзниками у Брест-Литовському. Ці переговори поставили Центральну Раду в складну ситуацію. Спочатку серед членів Ради переважала </w:t>
      </w:r>
      <w:proofErr w:type="spellStart"/>
      <w:r w:rsidRPr="007B7E24">
        <w:rPr>
          <w:rFonts w:ascii="Times New Roman" w:hAnsi="Times New Roman" w:cs="Times New Roman"/>
          <w:sz w:val="28"/>
          <w:szCs w:val="28"/>
        </w:rPr>
        <w:t>проантантівська</w:t>
      </w:r>
      <w:proofErr w:type="spellEnd"/>
      <w:r w:rsidRPr="007B7E24">
        <w:rPr>
          <w:rFonts w:ascii="Times New Roman" w:hAnsi="Times New Roman" w:cs="Times New Roman"/>
          <w:sz w:val="28"/>
          <w:szCs w:val="28"/>
        </w:rPr>
        <w:t xml:space="preserve"> орієнтація. Але надії на допомогу Антанти були</w:t>
      </w:r>
      <w:r w:rsidR="00D65122">
        <w:rPr>
          <w:rFonts w:ascii="Times New Roman" w:hAnsi="Times New Roman" w:cs="Times New Roman"/>
          <w:sz w:val="28"/>
          <w:szCs w:val="28"/>
        </w:rPr>
        <w:t xml:space="preserve"> </w:t>
      </w:r>
      <w:r w:rsidRPr="007B7E24">
        <w:rPr>
          <w:rFonts w:ascii="Times New Roman" w:hAnsi="Times New Roman" w:cs="Times New Roman"/>
          <w:sz w:val="28"/>
          <w:szCs w:val="28"/>
        </w:rPr>
        <w:t xml:space="preserve">ілюзорними. До того ж існувала реальна загроза окупації України арміями Німеччини та Австро-Угорщини. Ці держави зазіхали на українські землі і мали всі шанси дістати згоду на її окупацію у ході переговорів з делегацією Радянської Росії. За цих обставин уряд УНР звернувся до всіх воюючих і нейтральних держав з нотою, в якій заявив, що не визнає права Раднаркому </w:t>
      </w:r>
      <w:r w:rsidRPr="007B7E24">
        <w:rPr>
          <w:rFonts w:ascii="Times New Roman" w:hAnsi="Times New Roman" w:cs="Times New Roman"/>
          <w:sz w:val="28"/>
          <w:szCs w:val="28"/>
        </w:rPr>
        <w:lastRenderedPageBreak/>
        <w:t>Росії виступати на переговорах від імені народів усієї Росії і буде вести переговори з Німеччиною та її союзниками цілком самостійно. Представники</w:t>
      </w:r>
      <w:r w:rsidR="00D65122">
        <w:rPr>
          <w:rFonts w:ascii="Times New Roman" w:hAnsi="Times New Roman" w:cs="Times New Roman"/>
          <w:sz w:val="28"/>
          <w:szCs w:val="28"/>
        </w:rPr>
        <w:t xml:space="preserve"> </w:t>
      </w:r>
      <w:r w:rsidRPr="007B7E24">
        <w:rPr>
          <w:rFonts w:ascii="Times New Roman" w:hAnsi="Times New Roman" w:cs="Times New Roman"/>
          <w:sz w:val="28"/>
          <w:szCs w:val="28"/>
        </w:rPr>
        <w:t>німецького командування вітали цю заяву і разом із союзниками Австро-Угорщиною, Болгарією і Туреччиною повідомили Центральній Раді, що чекають на її делегацію у Бресті-Литовському.</w:t>
      </w:r>
    </w:p>
    <w:p w:rsidR="007B7E24" w:rsidRPr="007B7E24" w:rsidRDefault="007B7E24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E24">
        <w:rPr>
          <w:rFonts w:ascii="Times New Roman" w:hAnsi="Times New Roman" w:cs="Times New Roman"/>
          <w:sz w:val="28"/>
          <w:szCs w:val="28"/>
        </w:rPr>
        <w:t xml:space="preserve"> 25 грудня делегація УНР у складі С. </w:t>
      </w:r>
      <w:proofErr w:type="spellStart"/>
      <w:r w:rsidRPr="007B7E24">
        <w:rPr>
          <w:rFonts w:ascii="Times New Roman" w:hAnsi="Times New Roman" w:cs="Times New Roman"/>
          <w:sz w:val="28"/>
          <w:szCs w:val="28"/>
        </w:rPr>
        <w:t>Голубовича</w:t>
      </w:r>
      <w:proofErr w:type="spellEnd"/>
      <w:r w:rsidRPr="007B7E24">
        <w:rPr>
          <w:rFonts w:ascii="Times New Roman" w:hAnsi="Times New Roman" w:cs="Times New Roman"/>
          <w:sz w:val="28"/>
          <w:szCs w:val="28"/>
        </w:rPr>
        <w:t xml:space="preserve">, М. Левитського, </w:t>
      </w:r>
      <w:r w:rsidR="00FC1181">
        <w:rPr>
          <w:rFonts w:ascii="Times New Roman" w:hAnsi="Times New Roman" w:cs="Times New Roman"/>
          <w:sz w:val="28"/>
          <w:szCs w:val="28"/>
        </w:rPr>
        <w:t xml:space="preserve"> </w:t>
      </w:r>
      <w:r w:rsidRPr="007B7E24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7B7E24">
        <w:rPr>
          <w:rFonts w:ascii="Times New Roman" w:hAnsi="Times New Roman" w:cs="Times New Roman"/>
          <w:sz w:val="28"/>
          <w:szCs w:val="28"/>
        </w:rPr>
        <w:t>Любинського</w:t>
      </w:r>
      <w:proofErr w:type="spellEnd"/>
      <w:r w:rsidRPr="007B7E24">
        <w:rPr>
          <w:rFonts w:ascii="Times New Roman" w:hAnsi="Times New Roman" w:cs="Times New Roman"/>
          <w:sz w:val="28"/>
          <w:szCs w:val="28"/>
        </w:rPr>
        <w:t xml:space="preserve">. М. Полоза, О. </w:t>
      </w:r>
      <w:proofErr w:type="spellStart"/>
      <w:r w:rsidRPr="007B7E24">
        <w:rPr>
          <w:rFonts w:ascii="Times New Roman" w:hAnsi="Times New Roman" w:cs="Times New Roman"/>
          <w:sz w:val="28"/>
          <w:szCs w:val="28"/>
        </w:rPr>
        <w:t>Севрюка</w:t>
      </w:r>
      <w:proofErr w:type="spellEnd"/>
      <w:r w:rsidRPr="007B7E24">
        <w:rPr>
          <w:rFonts w:ascii="Times New Roman" w:hAnsi="Times New Roman" w:cs="Times New Roman"/>
          <w:sz w:val="28"/>
          <w:szCs w:val="28"/>
        </w:rPr>
        <w:t xml:space="preserve"> та С. Остапенка прибула до Брест-Литовська. Відкрився новий фронт боротьби за незалежність —дипломатичний.</w:t>
      </w:r>
    </w:p>
    <w:p w:rsidR="00896067" w:rsidRPr="00896067" w:rsidRDefault="00896067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067">
        <w:rPr>
          <w:rFonts w:ascii="Times New Roman" w:hAnsi="Times New Roman" w:cs="Times New Roman"/>
          <w:b/>
          <w:sz w:val="28"/>
          <w:szCs w:val="28"/>
        </w:rPr>
        <w:t>2.2. Перегляд фрагменту навчального відеоролика «</w:t>
      </w:r>
      <w:r w:rsidRPr="00896067">
        <w:rPr>
          <w:rFonts w:ascii="Times New Roman" w:hAnsi="Times New Roman" w:cs="Times New Roman"/>
          <w:b/>
          <w:sz w:val="28"/>
          <w:szCs w:val="28"/>
        </w:rPr>
        <w:t>Крути – славна сторінка нашої історії</w:t>
      </w:r>
      <w:r w:rsidRPr="00896067">
        <w:rPr>
          <w:rFonts w:ascii="Times New Roman" w:hAnsi="Times New Roman" w:cs="Times New Roman"/>
          <w:b/>
          <w:vanish/>
          <w:sz w:val="28"/>
          <w:szCs w:val="28"/>
        </w:rPr>
        <w:t>АдаРаРарада віаиьпжидльпєильєлепьиєи</w:t>
      </w:r>
      <w:r w:rsidRPr="00896067">
        <w:rPr>
          <w:rFonts w:ascii="Times New Roman" w:hAnsi="Times New Roman" w:cs="Times New Roman"/>
          <w:b/>
          <w:vanish/>
          <w:sz w:val="28"/>
          <w:szCs w:val="28"/>
          <w:lang w:val="ru-RU"/>
        </w:rPr>
        <w:t>РАдарада</w:t>
      </w:r>
      <w:r w:rsidRPr="00896067">
        <w:rPr>
          <w:rFonts w:ascii="Times New Roman" w:hAnsi="Times New Roman" w:cs="Times New Roman"/>
          <w:b/>
          <w:vanish/>
          <w:sz w:val="28"/>
          <w:szCs w:val="28"/>
        </w:rPr>
        <w:t>раа</w:t>
      </w:r>
      <w:r w:rsidRPr="00896067">
        <w:rPr>
          <w:rFonts w:ascii="Times New Roman" w:hAnsi="Times New Roman" w:cs="Times New Roman"/>
          <w:b/>
          <w:sz w:val="28"/>
          <w:szCs w:val="28"/>
        </w:rPr>
        <w:t>»</w:t>
      </w:r>
    </w:p>
    <w:p w:rsidR="007B7E24" w:rsidRDefault="00896067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067">
        <w:rPr>
          <w:rFonts w:ascii="Times New Roman" w:hAnsi="Times New Roman" w:cs="Times New Roman"/>
          <w:b/>
          <w:sz w:val="28"/>
          <w:szCs w:val="28"/>
        </w:rPr>
        <w:t>ІІІ</w:t>
      </w:r>
      <w:r w:rsidR="007B7E24" w:rsidRPr="0089606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C1181" w:rsidRPr="00896067">
        <w:rPr>
          <w:rFonts w:ascii="Times New Roman" w:hAnsi="Times New Roman" w:cs="Times New Roman"/>
          <w:b/>
          <w:sz w:val="28"/>
          <w:szCs w:val="28"/>
        </w:rPr>
        <w:t>Вивчення нового</w:t>
      </w:r>
      <w:r w:rsidR="007B7E24" w:rsidRPr="00896067">
        <w:rPr>
          <w:rFonts w:ascii="Times New Roman" w:hAnsi="Times New Roman" w:cs="Times New Roman"/>
          <w:b/>
          <w:sz w:val="28"/>
          <w:szCs w:val="28"/>
        </w:rPr>
        <w:t xml:space="preserve"> матеріалу</w:t>
      </w:r>
    </w:p>
    <w:p w:rsidR="00983001" w:rsidRDefault="00896067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</w:t>
      </w:r>
      <w:r w:rsidR="00983001">
        <w:rPr>
          <w:rFonts w:ascii="Times New Roman" w:hAnsi="Times New Roman" w:cs="Times New Roman"/>
          <w:b/>
          <w:sz w:val="28"/>
          <w:szCs w:val="28"/>
        </w:rPr>
        <w:t>. Оголошення теми та мети уроку</w:t>
      </w:r>
    </w:p>
    <w:p w:rsidR="00896067" w:rsidRPr="00896067" w:rsidRDefault="00983001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896067">
        <w:rPr>
          <w:rFonts w:ascii="Times New Roman" w:hAnsi="Times New Roman" w:cs="Times New Roman"/>
          <w:b/>
          <w:sz w:val="28"/>
          <w:szCs w:val="28"/>
        </w:rPr>
        <w:t xml:space="preserve"> Презентація інформаційного буклету «Брест-Литовський мирний договір і Україна».</w:t>
      </w:r>
    </w:p>
    <w:p w:rsidR="00FC1181" w:rsidRDefault="00983001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</w:t>
      </w:r>
      <w:r w:rsidR="00896067" w:rsidRPr="00896067">
        <w:rPr>
          <w:rFonts w:ascii="Times New Roman" w:hAnsi="Times New Roman" w:cs="Times New Roman"/>
          <w:b/>
          <w:sz w:val="28"/>
          <w:szCs w:val="28"/>
        </w:rPr>
        <w:t>. Перегляд фрагменту навчального відеоролика «Останні дні Центральної Ради»</w:t>
      </w:r>
      <w:r w:rsidR="00896067">
        <w:rPr>
          <w:rFonts w:ascii="Times New Roman" w:hAnsi="Times New Roman" w:cs="Times New Roman"/>
          <w:b/>
          <w:sz w:val="28"/>
          <w:szCs w:val="28"/>
        </w:rPr>
        <w:t>.</w:t>
      </w:r>
    </w:p>
    <w:p w:rsidR="00F235AB" w:rsidRDefault="00983001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</w:t>
      </w:r>
      <w:r w:rsidR="00F235AB">
        <w:rPr>
          <w:rFonts w:ascii="Times New Roman" w:hAnsi="Times New Roman" w:cs="Times New Roman"/>
          <w:b/>
          <w:sz w:val="28"/>
          <w:szCs w:val="28"/>
        </w:rPr>
        <w:t>. Робота в групах</w:t>
      </w:r>
    </w:p>
    <w:p w:rsidR="00F235AB" w:rsidRDefault="00F235AB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 група – </w:t>
      </w:r>
      <w:r w:rsidRPr="00402BA0">
        <w:rPr>
          <w:rFonts w:ascii="Times New Roman" w:hAnsi="Times New Roman" w:cs="Times New Roman"/>
          <w:sz w:val="28"/>
          <w:szCs w:val="28"/>
        </w:rPr>
        <w:t>роб</w:t>
      </w:r>
      <w:r w:rsidR="00896067" w:rsidRPr="00402BA0">
        <w:rPr>
          <w:rFonts w:ascii="Times New Roman" w:hAnsi="Times New Roman" w:cs="Times New Roman"/>
          <w:sz w:val="28"/>
          <w:szCs w:val="28"/>
        </w:rPr>
        <w:t>ота з підручником. Самостійне опрацювання питання</w:t>
      </w:r>
      <w:r w:rsidR="0089606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C1181" w:rsidRPr="00FC1181">
        <w:rPr>
          <w:rFonts w:ascii="Times New Roman" w:hAnsi="Times New Roman" w:cs="Times New Roman"/>
          <w:sz w:val="28"/>
          <w:szCs w:val="28"/>
        </w:rPr>
        <w:t>Прихід до влади гетьмана Павла Скоропадського</w:t>
      </w:r>
      <w:r w:rsidR="008960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1181" w:rsidRDefault="00F235AB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Дати відповідь на питання: </w:t>
      </w:r>
    </w:p>
    <w:p w:rsidR="00F235AB" w:rsidRDefault="00F235AB" w:rsidP="00F235A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 до влади прийшов гетьман П.Скоропадський?</w:t>
      </w:r>
    </w:p>
    <w:p w:rsidR="00F235AB" w:rsidRDefault="00F235AB" w:rsidP="00F235A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передумови приходу до влади гетьмана?</w:t>
      </w:r>
    </w:p>
    <w:p w:rsidR="00F235AB" w:rsidRDefault="00F235AB" w:rsidP="00F235A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був головним союзником гетьмана на зовнішній арені?</w:t>
      </w:r>
    </w:p>
    <w:p w:rsidR="00F235AB" w:rsidRPr="00F235AB" w:rsidRDefault="00F235AB" w:rsidP="00F235A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підтримував гетьмана на Україні?</w:t>
      </w:r>
    </w:p>
    <w:p w:rsidR="00F235AB" w:rsidRPr="00F235AB" w:rsidRDefault="00F235AB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ІІ група - </w:t>
      </w:r>
      <w:r w:rsidRPr="00402BA0">
        <w:rPr>
          <w:rFonts w:ascii="Times New Roman" w:hAnsi="Times New Roman" w:cs="Times New Roman"/>
          <w:sz w:val="28"/>
          <w:szCs w:val="28"/>
        </w:rPr>
        <w:t>складання інформаційної таблиці</w:t>
      </w:r>
      <w:r w:rsidRPr="00F235A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235AB">
        <w:rPr>
          <w:rFonts w:ascii="Times New Roman" w:hAnsi="Times New Roman" w:cs="Times New Roman"/>
          <w:sz w:val="28"/>
          <w:szCs w:val="28"/>
        </w:rPr>
        <w:t>Внутрішня політика Павла Скоропадського»</w:t>
      </w:r>
      <w:r w:rsidR="00402BA0">
        <w:rPr>
          <w:rFonts w:ascii="Times New Roman" w:hAnsi="Times New Roman" w:cs="Times New Roman"/>
          <w:sz w:val="28"/>
          <w:szCs w:val="28"/>
        </w:rPr>
        <w:t>. Джерело підручник «Історія України. 10 клас»</w:t>
      </w:r>
    </w:p>
    <w:p w:rsidR="00F235AB" w:rsidRDefault="00F235AB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ІІІ група – </w:t>
      </w:r>
      <w:r w:rsidRPr="00402BA0">
        <w:rPr>
          <w:rFonts w:ascii="Times New Roman" w:hAnsi="Times New Roman" w:cs="Times New Roman"/>
          <w:sz w:val="28"/>
          <w:szCs w:val="28"/>
        </w:rPr>
        <w:t>на основі вивченого матеріалу зробити повідомлення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5AB">
        <w:rPr>
          <w:rFonts w:ascii="Times New Roman" w:hAnsi="Times New Roman" w:cs="Times New Roman"/>
          <w:sz w:val="28"/>
          <w:szCs w:val="28"/>
        </w:rPr>
        <w:t>«Зовнішня політика Павла Скоропадського»</w:t>
      </w:r>
      <w:r w:rsidR="00402BA0">
        <w:rPr>
          <w:rFonts w:ascii="Times New Roman" w:hAnsi="Times New Roman" w:cs="Times New Roman"/>
          <w:sz w:val="28"/>
          <w:szCs w:val="28"/>
        </w:rPr>
        <w:t xml:space="preserve">. Глобальна мережа Інтернет. Сайт </w:t>
      </w:r>
      <w:hyperlink r:id="rId7" w:history="1">
        <w:r w:rsidR="00402BA0" w:rsidRPr="00C85902">
          <w:rPr>
            <w:rStyle w:val="a5"/>
            <w:rFonts w:ascii="Times New Roman" w:hAnsi="Times New Roman" w:cs="Times New Roman"/>
            <w:sz w:val="28"/>
            <w:szCs w:val="28"/>
          </w:rPr>
          <w:t>http://uk.wikipedia.org</w:t>
        </w:r>
      </w:hyperlink>
      <w:r w:rsidR="00402BA0">
        <w:rPr>
          <w:rFonts w:ascii="Times New Roman" w:hAnsi="Times New Roman" w:cs="Times New Roman"/>
          <w:sz w:val="28"/>
          <w:szCs w:val="28"/>
        </w:rPr>
        <w:t>.</w:t>
      </w:r>
    </w:p>
    <w:p w:rsidR="00402BA0" w:rsidRPr="00402BA0" w:rsidRDefault="00402BA0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BA0">
        <w:rPr>
          <w:rFonts w:ascii="Times New Roman" w:hAnsi="Times New Roman" w:cs="Times New Roman"/>
          <w:b/>
          <w:sz w:val="28"/>
          <w:szCs w:val="28"/>
        </w:rPr>
        <w:t>І</w:t>
      </w:r>
      <w:r w:rsidRPr="00402BA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02BA0">
        <w:rPr>
          <w:rFonts w:ascii="Times New Roman" w:hAnsi="Times New Roman" w:cs="Times New Roman"/>
          <w:b/>
          <w:sz w:val="28"/>
          <w:szCs w:val="28"/>
        </w:rPr>
        <w:t xml:space="preserve"> група</w:t>
      </w:r>
      <w:r>
        <w:rPr>
          <w:rFonts w:ascii="Times New Roman" w:hAnsi="Times New Roman" w:cs="Times New Roman"/>
          <w:sz w:val="28"/>
          <w:szCs w:val="28"/>
        </w:rPr>
        <w:t xml:space="preserve"> – визначити причини падіння гетьманського уряду – джерело підручник «Історія епохи очима людини. 10 клас».</w:t>
      </w:r>
    </w:p>
    <w:p w:rsidR="007B7E24" w:rsidRPr="009A5056" w:rsidRDefault="00F235AB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І</w:t>
      </w:r>
      <w:r w:rsidR="007B7E24" w:rsidRPr="009A5056">
        <w:rPr>
          <w:rFonts w:ascii="Times New Roman" w:hAnsi="Times New Roman" w:cs="Times New Roman"/>
          <w:b/>
          <w:sz w:val="28"/>
          <w:szCs w:val="28"/>
        </w:rPr>
        <w:t>V. Узагальнення та систематизація знань</w:t>
      </w:r>
    </w:p>
    <w:p w:rsidR="007B7E24" w:rsidRPr="00677E6E" w:rsidRDefault="007B7E24" w:rsidP="00677E6E">
      <w:pPr>
        <w:pStyle w:val="a3"/>
        <w:numPr>
          <w:ilvl w:val="1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E6E">
        <w:rPr>
          <w:rFonts w:ascii="Times New Roman" w:hAnsi="Times New Roman" w:cs="Times New Roman"/>
          <w:b/>
          <w:sz w:val="28"/>
          <w:szCs w:val="28"/>
        </w:rPr>
        <w:t>Метод «Дерево рішень</w:t>
      </w:r>
      <w:r w:rsidRPr="00677E6E">
        <w:rPr>
          <w:rFonts w:ascii="Times New Roman" w:hAnsi="Times New Roman" w:cs="Times New Roman"/>
          <w:sz w:val="28"/>
          <w:szCs w:val="28"/>
        </w:rPr>
        <w:t>»</w:t>
      </w:r>
      <w:r w:rsidR="00677E6E" w:rsidRPr="00677E6E">
        <w:rPr>
          <w:rFonts w:ascii="Times New Roman" w:hAnsi="Times New Roman" w:cs="Times New Roman"/>
          <w:sz w:val="28"/>
          <w:szCs w:val="28"/>
        </w:rPr>
        <w:t>.</w:t>
      </w:r>
      <w:r w:rsidR="00677E6E">
        <w:rPr>
          <w:rFonts w:ascii="Times New Roman" w:hAnsi="Times New Roman" w:cs="Times New Roman"/>
          <w:sz w:val="28"/>
          <w:szCs w:val="28"/>
        </w:rPr>
        <w:t xml:space="preserve"> </w:t>
      </w:r>
      <w:r w:rsidRPr="00677E6E">
        <w:rPr>
          <w:rFonts w:ascii="Times New Roman" w:hAnsi="Times New Roman" w:cs="Times New Roman"/>
          <w:sz w:val="28"/>
          <w:szCs w:val="28"/>
        </w:rPr>
        <w:t>Дай</w:t>
      </w:r>
      <w:r w:rsidR="00983001">
        <w:rPr>
          <w:rFonts w:ascii="Times New Roman" w:hAnsi="Times New Roman" w:cs="Times New Roman"/>
          <w:sz w:val="28"/>
          <w:szCs w:val="28"/>
        </w:rPr>
        <w:t>те оцінку Українській державі Павла</w:t>
      </w:r>
      <w:r w:rsidRPr="00677E6E">
        <w:rPr>
          <w:rFonts w:ascii="Times New Roman" w:hAnsi="Times New Roman" w:cs="Times New Roman"/>
          <w:sz w:val="28"/>
          <w:szCs w:val="28"/>
        </w:rPr>
        <w:t xml:space="preserve"> Скоропадського.</w:t>
      </w:r>
    </w:p>
    <w:p w:rsidR="007B7E24" w:rsidRPr="00F235AB" w:rsidRDefault="007B7E24" w:rsidP="00F235AB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5AB">
        <w:rPr>
          <w:rFonts w:ascii="Times New Roman" w:hAnsi="Times New Roman" w:cs="Times New Roman"/>
          <w:b/>
          <w:sz w:val="28"/>
          <w:szCs w:val="28"/>
        </w:rPr>
        <w:t>Метод «Прес»</w:t>
      </w:r>
    </w:p>
    <w:p w:rsidR="00677E6E" w:rsidRDefault="007B7E24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E24">
        <w:rPr>
          <w:rFonts w:ascii="Times New Roman" w:hAnsi="Times New Roman" w:cs="Times New Roman"/>
          <w:sz w:val="28"/>
          <w:szCs w:val="28"/>
        </w:rPr>
        <w:t>Історик О. Мироненко називає Скоропадського «політичним перевертнем»,</w:t>
      </w:r>
      <w:r w:rsidR="0077591E">
        <w:rPr>
          <w:rFonts w:ascii="Times New Roman" w:hAnsi="Times New Roman" w:cs="Times New Roman"/>
          <w:sz w:val="28"/>
          <w:szCs w:val="28"/>
        </w:rPr>
        <w:t xml:space="preserve"> </w:t>
      </w:r>
      <w:r w:rsidRPr="007B7E24">
        <w:rPr>
          <w:rFonts w:ascii="Times New Roman" w:hAnsi="Times New Roman" w:cs="Times New Roman"/>
          <w:sz w:val="28"/>
          <w:szCs w:val="28"/>
        </w:rPr>
        <w:t xml:space="preserve">мотивуючи це так: коли Україна була під Росією, Скоропадський ставав росіянином, коли під німцями — німцем, якби під Туреччиною, то вбачав би себе турком, а під Китаєм — китайцем. І. </w:t>
      </w:r>
      <w:proofErr w:type="spellStart"/>
      <w:r w:rsidRPr="007B7E24">
        <w:rPr>
          <w:rFonts w:ascii="Times New Roman" w:hAnsi="Times New Roman" w:cs="Times New Roman"/>
          <w:sz w:val="28"/>
          <w:szCs w:val="28"/>
        </w:rPr>
        <w:t>Усенко</w:t>
      </w:r>
      <w:proofErr w:type="spellEnd"/>
      <w:r w:rsidRPr="007B7E24">
        <w:rPr>
          <w:rFonts w:ascii="Times New Roman" w:hAnsi="Times New Roman" w:cs="Times New Roman"/>
          <w:sz w:val="28"/>
          <w:szCs w:val="28"/>
        </w:rPr>
        <w:t xml:space="preserve"> зазначає, що політичні погляди Скоропадського пройшли довгий шлях еволюції: від проросійсько-монархічних до переосмислення життєвих орієнтирів, зближення з національним рухом, спроби відшукати своє місце в ньому і прислужитися Україні — спочатку як військовий, потім як керівник держ</w:t>
      </w:r>
      <w:r w:rsidR="0077591E">
        <w:rPr>
          <w:rFonts w:ascii="Times New Roman" w:hAnsi="Times New Roman" w:cs="Times New Roman"/>
          <w:sz w:val="28"/>
          <w:szCs w:val="28"/>
        </w:rPr>
        <w:t xml:space="preserve">ави. Він щирий патріот України. </w:t>
      </w:r>
    </w:p>
    <w:p w:rsidR="00677E6E" w:rsidRPr="00677E6E" w:rsidRDefault="007B7E24" w:rsidP="00677E6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E6E">
        <w:rPr>
          <w:rFonts w:ascii="Times New Roman" w:hAnsi="Times New Roman" w:cs="Times New Roman"/>
          <w:sz w:val="28"/>
          <w:szCs w:val="28"/>
        </w:rPr>
        <w:t xml:space="preserve">Яку б оцінку діяльності Скоропадському дали ви? </w:t>
      </w:r>
    </w:p>
    <w:p w:rsidR="007B7E24" w:rsidRPr="00677E6E" w:rsidRDefault="007B7E24" w:rsidP="00677E6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E6E">
        <w:rPr>
          <w:rFonts w:ascii="Times New Roman" w:hAnsi="Times New Roman" w:cs="Times New Roman"/>
          <w:sz w:val="28"/>
          <w:szCs w:val="28"/>
        </w:rPr>
        <w:t>Хто він був «щирим українцем» чи «політичним перевертнем»?</w:t>
      </w:r>
    </w:p>
    <w:p w:rsidR="00F235AB" w:rsidRDefault="00F235AB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5056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Підсумки уроку</w:t>
      </w:r>
    </w:p>
    <w:p w:rsidR="00F235AB" w:rsidRDefault="00F235AB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5.1 Вчитель. </w:t>
      </w:r>
    </w:p>
    <w:p w:rsidR="007B7E24" w:rsidRPr="009A5056" w:rsidRDefault="007B7E24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5056">
        <w:rPr>
          <w:rFonts w:ascii="Times New Roman" w:hAnsi="Times New Roman" w:cs="Times New Roman"/>
          <w:b/>
          <w:sz w:val="28"/>
          <w:szCs w:val="28"/>
        </w:rPr>
        <w:t>VІ. Домашнє завдання</w:t>
      </w:r>
    </w:p>
    <w:p w:rsidR="007B7E24" w:rsidRPr="007B7E24" w:rsidRDefault="007B7E24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E24">
        <w:rPr>
          <w:rFonts w:ascii="Times New Roman" w:hAnsi="Times New Roman" w:cs="Times New Roman"/>
          <w:sz w:val="28"/>
          <w:szCs w:val="28"/>
        </w:rPr>
        <w:t xml:space="preserve">1. Опрацювати </w:t>
      </w:r>
      <w:r w:rsidR="00677E6E">
        <w:rPr>
          <w:rFonts w:ascii="Times New Roman" w:hAnsi="Times New Roman" w:cs="Times New Roman"/>
          <w:sz w:val="28"/>
          <w:szCs w:val="28"/>
        </w:rPr>
        <w:t>параграф 23</w:t>
      </w:r>
      <w:r w:rsidRPr="007B7E24">
        <w:rPr>
          <w:rFonts w:ascii="Times New Roman" w:hAnsi="Times New Roman" w:cs="Times New Roman"/>
          <w:sz w:val="28"/>
          <w:szCs w:val="28"/>
        </w:rPr>
        <w:t xml:space="preserve"> підручника.</w:t>
      </w:r>
    </w:p>
    <w:p w:rsidR="007B7E24" w:rsidRDefault="007B7E24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E24">
        <w:rPr>
          <w:rFonts w:ascii="Times New Roman" w:hAnsi="Times New Roman" w:cs="Times New Roman"/>
          <w:sz w:val="28"/>
          <w:szCs w:val="28"/>
        </w:rPr>
        <w:t xml:space="preserve">2. </w:t>
      </w:r>
      <w:r w:rsidR="00677E6E">
        <w:rPr>
          <w:rFonts w:ascii="Times New Roman" w:hAnsi="Times New Roman" w:cs="Times New Roman"/>
          <w:sz w:val="28"/>
          <w:szCs w:val="28"/>
        </w:rPr>
        <w:t xml:space="preserve">Створити інформаційний буклет «Внутрішня і зовнішня </w:t>
      </w:r>
      <w:r w:rsidR="00983001">
        <w:rPr>
          <w:rFonts w:ascii="Times New Roman" w:hAnsi="Times New Roman" w:cs="Times New Roman"/>
          <w:sz w:val="28"/>
          <w:szCs w:val="28"/>
        </w:rPr>
        <w:t>політика Павла</w:t>
      </w:r>
      <w:r w:rsidR="00677E6E">
        <w:rPr>
          <w:rFonts w:ascii="Times New Roman" w:hAnsi="Times New Roman" w:cs="Times New Roman"/>
          <w:sz w:val="28"/>
          <w:szCs w:val="28"/>
        </w:rPr>
        <w:t xml:space="preserve"> Скоропадського».</w:t>
      </w:r>
    </w:p>
    <w:p w:rsidR="00F235AB" w:rsidRDefault="00F235AB" w:rsidP="008960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52B0" w:rsidRDefault="004B52B0" w:rsidP="00677E6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B52B0" w:rsidRDefault="004B52B0" w:rsidP="00677E6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B52B0" w:rsidRDefault="004B52B0" w:rsidP="00677E6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B52B0" w:rsidRDefault="004B52B0" w:rsidP="00677E6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B52B0" w:rsidRDefault="004B52B0" w:rsidP="00677E6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B52B0" w:rsidRDefault="004B52B0" w:rsidP="00677E6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B52B0" w:rsidRDefault="004B52B0" w:rsidP="00677E6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B52B0" w:rsidRDefault="004B52B0" w:rsidP="00677E6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B52B0" w:rsidRDefault="004B52B0" w:rsidP="00677E6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F235AB" w:rsidRDefault="00677E6E" w:rsidP="00677E6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Додатки  </w:t>
      </w:r>
    </w:p>
    <w:p w:rsidR="00677E6E" w:rsidRDefault="00677E6E" w:rsidP="00F235A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Орієнтовний перелік відповідей учнів</w:t>
      </w:r>
    </w:p>
    <w:p w:rsidR="00677E6E" w:rsidRDefault="00F067EB" w:rsidP="00F235A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Таблиця «Внутрішня політика гетьмана»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235"/>
        <w:gridCol w:w="7796"/>
      </w:tblGrid>
      <w:tr w:rsidR="00677E6E" w:rsidRPr="00677E6E" w:rsidTr="00677E6E">
        <w:tc>
          <w:tcPr>
            <w:tcW w:w="10031" w:type="dxa"/>
            <w:gridSpan w:val="2"/>
          </w:tcPr>
          <w:p w:rsidR="00677E6E" w:rsidRPr="00677E6E" w:rsidRDefault="00677E6E" w:rsidP="00B11D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E6E">
              <w:rPr>
                <w:rFonts w:ascii="Times New Roman" w:hAnsi="Times New Roman" w:cs="Times New Roman"/>
                <w:b/>
                <w:sz w:val="28"/>
                <w:szCs w:val="28"/>
              </w:rPr>
              <w:t>Внутрішня політика</w:t>
            </w:r>
          </w:p>
        </w:tc>
      </w:tr>
      <w:tr w:rsidR="00677E6E" w:rsidRPr="00677E6E" w:rsidTr="00677E6E">
        <w:tc>
          <w:tcPr>
            <w:tcW w:w="2235" w:type="dxa"/>
            <w:vAlign w:val="center"/>
          </w:tcPr>
          <w:p w:rsidR="00677E6E" w:rsidRPr="00677E6E" w:rsidRDefault="00677E6E" w:rsidP="00677E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7E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Політичне життя</w:t>
            </w:r>
          </w:p>
        </w:tc>
        <w:tc>
          <w:tcPr>
            <w:tcW w:w="7796" w:type="dxa"/>
          </w:tcPr>
          <w:p w:rsidR="00677E6E" w:rsidRPr="00677E6E" w:rsidRDefault="00677E6E" w:rsidP="00B11D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E6E">
              <w:rPr>
                <w:rFonts w:ascii="Times New Roman" w:hAnsi="Times New Roman" w:cs="Times New Roman"/>
                <w:sz w:val="28"/>
                <w:szCs w:val="28"/>
              </w:rPr>
              <w:t>Політика державної розбудови почалася зі зміни назви держави: УНР було перейменовано в Українську Державу. Міністрів було звільнено. Центральну Раду розпущено. Державний лад повинен був затвердити новий парламент — сейм. Гетьманові належала законодавча (видавав закони-універсали) й виконавча (формував і контролював уряд — Раду міністрів) влада, він же призначав Генерального суддю. Було організовано гетьманську варту (поліцію). Побудувати державну владу на основі рівноправної участі всіх суспільних верств у політичному житті не вдалося.</w:t>
            </w:r>
          </w:p>
        </w:tc>
      </w:tr>
      <w:tr w:rsidR="00677E6E" w:rsidRPr="00677E6E" w:rsidTr="00677E6E">
        <w:tc>
          <w:tcPr>
            <w:tcW w:w="2235" w:type="dxa"/>
            <w:vAlign w:val="center"/>
          </w:tcPr>
          <w:p w:rsidR="00677E6E" w:rsidRPr="00677E6E" w:rsidRDefault="00677E6E" w:rsidP="00677E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7E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Аграрна політика</w:t>
            </w:r>
          </w:p>
        </w:tc>
        <w:tc>
          <w:tcPr>
            <w:tcW w:w="7796" w:type="dxa"/>
          </w:tcPr>
          <w:p w:rsidR="00677E6E" w:rsidRPr="00677E6E" w:rsidRDefault="00677E6E" w:rsidP="00B11D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E6E">
              <w:rPr>
                <w:rFonts w:ascii="Times New Roman" w:hAnsi="Times New Roman" w:cs="Times New Roman"/>
                <w:sz w:val="28"/>
                <w:szCs w:val="28"/>
              </w:rPr>
              <w:t>За часів Скоропадського відновлювалася приватна власність на землю, яку тепер можна було продавати й купувати. Передбачалася передача землі великих землевласників малоземельним хліборобам, але за викуп. Майно й земля поверталися поміщикам, які мали право використовувати примусову працю селян та їхні знаряддя праці під час збору врожаю; організаторів страйків на полях могли ув'язнити.</w:t>
            </w:r>
          </w:p>
        </w:tc>
      </w:tr>
      <w:tr w:rsidR="00677E6E" w:rsidRPr="00677E6E" w:rsidTr="00677E6E">
        <w:tc>
          <w:tcPr>
            <w:tcW w:w="2235" w:type="dxa"/>
            <w:vAlign w:val="center"/>
          </w:tcPr>
          <w:p w:rsidR="00677E6E" w:rsidRPr="00677E6E" w:rsidRDefault="00677E6E" w:rsidP="00677E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7E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Політика щодо робітників</w:t>
            </w:r>
          </w:p>
        </w:tc>
        <w:tc>
          <w:tcPr>
            <w:tcW w:w="7796" w:type="dxa"/>
          </w:tcPr>
          <w:p w:rsidR="00677E6E" w:rsidRPr="00677E6E" w:rsidRDefault="00677E6E" w:rsidP="00B11D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E6E">
              <w:rPr>
                <w:rFonts w:ascii="Times New Roman" w:hAnsi="Times New Roman" w:cs="Times New Roman"/>
                <w:sz w:val="28"/>
                <w:szCs w:val="28"/>
              </w:rPr>
              <w:t>Політика уряду стосовно робітників виявилася невдалою. Власники підприємств одержали можливість збільшувати робочий день до 12 годин, знижувати й нерегулярно видавати зарплатню, не виконувати умов трудових договорів, проводити локаути (звільнення працівників без попередження і новий набір працівників за меншу зарплатню). Функції профспілок обмежувалися, страйки заборонялися.</w:t>
            </w:r>
          </w:p>
        </w:tc>
      </w:tr>
      <w:tr w:rsidR="00677E6E" w:rsidRPr="00677E6E" w:rsidTr="00677E6E">
        <w:tc>
          <w:tcPr>
            <w:tcW w:w="2235" w:type="dxa"/>
            <w:vAlign w:val="center"/>
          </w:tcPr>
          <w:p w:rsidR="00677E6E" w:rsidRPr="00677E6E" w:rsidRDefault="00677E6E" w:rsidP="00677E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7E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Торгівля та фінанси</w:t>
            </w:r>
          </w:p>
        </w:tc>
        <w:tc>
          <w:tcPr>
            <w:tcW w:w="7796" w:type="dxa"/>
          </w:tcPr>
          <w:p w:rsidR="00677E6E" w:rsidRPr="00677E6E" w:rsidRDefault="00677E6E" w:rsidP="00B11D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E6E">
              <w:rPr>
                <w:rFonts w:ascii="Times New Roman" w:hAnsi="Times New Roman" w:cs="Times New Roman"/>
                <w:sz w:val="28"/>
                <w:szCs w:val="28"/>
              </w:rPr>
              <w:t xml:space="preserve">Гетьманському урядові на деякий час удалося відновити свободу торгівлі й підприємницької діяльності. Фінансова реформа була спрямована на введення гривні й розміщення </w:t>
            </w:r>
            <w:r w:rsidRPr="00677E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українських капіталів у німецьких банках.</w:t>
            </w:r>
          </w:p>
        </w:tc>
      </w:tr>
      <w:tr w:rsidR="00677E6E" w:rsidRPr="00677E6E" w:rsidTr="00677E6E">
        <w:tc>
          <w:tcPr>
            <w:tcW w:w="2235" w:type="dxa"/>
            <w:vAlign w:val="center"/>
          </w:tcPr>
          <w:p w:rsidR="00677E6E" w:rsidRPr="00677E6E" w:rsidRDefault="00677E6E" w:rsidP="00677E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7E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Військо</w:t>
            </w:r>
          </w:p>
        </w:tc>
        <w:tc>
          <w:tcPr>
            <w:tcW w:w="7796" w:type="dxa"/>
          </w:tcPr>
          <w:p w:rsidR="00677E6E" w:rsidRPr="00677E6E" w:rsidRDefault="00677E6E" w:rsidP="00B11D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E6E">
              <w:rPr>
                <w:rFonts w:ascii="Times New Roman" w:hAnsi="Times New Roman" w:cs="Times New Roman"/>
                <w:sz w:val="28"/>
                <w:szCs w:val="28"/>
              </w:rPr>
              <w:t xml:space="preserve">Метою військової реформи було створення національної армії кількістю 300 тис. осіб і реформування військових частин Запорізької та </w:t>
            </w:r>
            <w:proofErr w:type="spellStart"/>
            <w:r w:rsidRPr="00677E6E">
              <w:rPr>
                <w:rFonts w:ascii="Times New Roman" w:hAnsi="Times New Roman" w:cs="Times New Roman"/>
                <w:sz w:val="28"/>
                <w:szCs w:val="28"/>
              </w:rPr>
              <w:t>Сердюцької</w:t>
            </w:r>
            <w:proofErr w:type="spellEnd"/>
            <w:r w:rsidRPr="00677E6E">
              <w:rPr>
                <w:rFonts w:ascii="Times New Roman" w:hAnsi="Times New Roman" w:cs="Times New Roman"/>
                <w:sz w:val="28"/>
                <w:szCs w:val="28"/>
              </w:rPr>
              <w:t xml:space="preserve"> дивізій, полку січових стрільців. Але створити багатотисячну армію не вдалося, так само як і флот.</w:t>
            </w:r>
          </w:p>
        </w:tc>
      </w:tr>
      <w:tr w:rsidR="00677E6E" w:rsidRPr="00677E6E" w:rsidTr="00677E6E">
        <w:tc>
          <w:tcPr>
            <w:tcW w:w="2235" w:type="dxa"/>
            <w:vAlign w:val="center"/>
          </w:tcPr>
          <w:p w:rsidR="00677E6E" w:rsidRPr="00677E6E" w:rsidRDefault="00677E6E" w:rsidP="00677E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7E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Національна політика</w:t>
            </w:r>
          </w:p>
        </w:tc>
        <w:tc>
          <w:tcPr>
            <w:tcW w:w="7796" w:type="dxa"/>
          </w:tcPr>
          <w:p w:rsidR="00677E6E" w:rsidRPr="00677E6E" w:rsidRDefault="00677E6E" w:rsidP="00B11D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E6E">
              <w:rPr>
                <w:rFonts w:ascii="Times New Roman" w:hAnsi="Times New Roman" w:cs="Times New Roman"/>
                <w:sz w:val="28"/>
                <w:szCs w:val="28"/>
              </w:rPr>
              <w:t>Національна політика гетьмана почалася з прийняття законів про поширення громадянських прав на всіх, хто на той момент проживав в Україні, за умови прийняття клятви на вірність Українській Державі. Православна віра проголошувалася державною.</w:t>
            </w:r>
          </w:p>
        </w:tc>
      </w:tr>
      <w:tr w:rsidR="00677E6E" w:rsidRPr="007B7E24" w:rsidTr="00677E6E">
        <w:tc>
          <w:tcPr>
            <w:tcW w:w="2235" w:type="dxa"/>
            <w:vAlign w:val="center"/>
          </w:tcPr>
          <w:p w:rsidR="00677E6E" w:rsidRPr="00677E6E" w:rsidRDefault="00677E6E" w:rsidP="00677E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7E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Культура</w:t>
            </w:r>
          </w:p>
        </w:tc>
        <w:tc>
          <w:tcPr>
            <w:tcW w:w="7796" w:type="dxa"/>
          </w:tcPr>
          <w:p w:rsidR="00677E6E" w:rsidRPr="007B7E24" w:rsidRDefault="00677E6E" w:rsidP="00B11D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E6E">
              <w:rPr>
                <w:rFonts w:ascii="Times New Roman" w:hAnsi="Times New Roman" w:cs="Times New Roman"/>
                <w:sz w:val="28"/>
                <w:szCs w:val="28"/>
              </w:rPr>
              <w:t>Найбільш вдалою та послідовною була політика гетьманського уряду у сфері культури. Було прийнято закон про обов'язкове вивчення української мови, історії та географії України. В університетах Києва, Харкова, Одеси було відкрито кафедри української мови, літератури, культури, історії та права. Відкрилися Українська Академія наук на чолі з В. Вернадським, Національна бібліотека, Національний архів, Національна галерея мистецтв, Національний театр, історичний музей.</w:t>
            </w:r>
          </w:p>
        </w:tc>
      </w:tr>
    </w:tbl>
    <w:p w:rsidR="00F235AB" w:rsidRDefault="00F235AB" w:rsidP="00677E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7EB" w:rsidRDefault="00F067EB" w:rsidP="00F067E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7EB">
        <w:rPr>
          <w:rFonts w:ascii="Times New Roman" w:hAnsi="Times New Roman" w:cs="Times New Roman"/>
          <w:b/>
          <w:sz w:val="28"/>
          <w:szCs w:val="28"/>
        </w:rPr>
        <w:t xml:space="preserve">Повідомлення </w:t>
      </w:r>
      <w:r w:rsidRPr="00F067EB">
        <w:rPr>
          <w:rFonts w:ascii="Times New Roman" w:hAnsi="Times New Roman" w:cs="Times New Roman"/>
          <w:b/>
          <w:sz w:val="28"/>
          <w:szCs w:val="28"/>
        </w:rPr>
        <w:t>«Зовнішня політика Павла Скоропадського»</w:t>
      </w:r>
    </w:p>
    <w:p w:rsidR="00F067EB" w:rsidRPr="00F067EB" w:rsidRDefault="00F067EB" w:rsidP="00F067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7EB">
        <w:rPr>
          <w:rFonts w:ascii="Times New Roman" w:hAnsi="Times New Roman" w:cs="Times New Roman"/>
          <w:sz w:val="28"/>
          <w:szCs w:val="28"/>
        </w:rPr>
        <w:t>Зовнішня політика П. Скоропадського. Одним із головних завдань гетьманського уряду була боротьба за міжнародне визнання Української держави. Найважливішими напрямками зовнішньої політики були:</w:t>
      </w:r>
    </w:p>
    <w:p w:rsidR="00F067EB" w:rsidRPr="00F067EB" w:rsidRDefault="00F067EB" w:rsidP="00F067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7EB">
        <w:rPr>
          <w:rFonts w:ascii="Times New Roman" w:hAnsi="Times New Roman" w:cs="Times New Roman"/>
          <w:sz w:val="28"/>
          <w:szCs w:val="28"/>
        </w:rPr>
        <w:t>- союз із Німеччиною, з якою були встановлені дипломатичні відносини;</w:t>
      </w:r>
    </w:p>
    <w:p w:rsidR="00F067EB" w:rsidRPr="00F067EB" w:rsidRDefault="00F067EB" w:rsidP="00F067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7EB">
        <w:rPr>
          <w:rFonts w:ascii="Times New Roman" w:hAnsi="Times New Roman" w:cs="Times New Roman"/>
          <w:sz w:val="28"/>
          <w:szCs w:val="28"/>
        </w:rPr>
        <w:t>- встановлення дипломатичних відносин з іншими країнами; у період гетьманату Україну визнали 30 країн, a 10 із них мали свої представництва в Києві; Україна мала своїх представників у 23 країнах;</w:t>
      </w:r>
    </w:p>
    <w:p w:rsidR="00F067EB" w:rsidRPr="00F067EB" w:rsidRDefault="00F067EB" w:rsidP="00F067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7EB">
        <w:rPr>
          <w:rFonts w:ascii="Times New Roman" w:hAnsi="Times New Roman" w:cs="Times New Roman"/>
          <w:sz w:val="28"/>
          <w:szCs w:val="28"/>
        </w:rPr>
        <w:t>- підписання мирного договору з радянською Росією (12 червня 1918 р.);</w:t>
      </w:r>
    </w:p>
    <w:p w:rsidR="00F067EB" w:rsidRPr="00F067EB" w:rsidRDefault="00F067EB" w:rsidP="00F067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7EB">
        <w:rPr>
          <w:rFonts w:ascii="Times New Roman" w:hAnsi="Times New Roman" w:cs="Times New Roman"/>
          <w:sz w:val="28"/>
          <w:szCs w:val="28"/>
        </w:rPr>
        <w:lastRenderedPageBreak/>
        <w:t xml:space="preserve">- дипломатична боротьба з Австро-Угорщиною, що намагалася анексувати (захопити) </w:t>
      </w:r>
      <w:proofErr w:type="spellStart"/>
      <w:r w:rsidRPr="00F067EB">
        <w:rPr>
          <w:rFonts w:ascii="Times New Roman" w:hAnsi="Times New Roman" w:cs="Times New Roman"/>
          <w:sz w:val="28"/>
          <w:szCs w:val="28"/>
        </w:rPr>
        <w:t>східногалицькі</w:t>
      </w:r>
      <w:proofErr w:type="spellEnd"/>
      <w:r w:rsidRPr="00F067EB">
        <w:rPr>
          <w:rFonts w:ascii="Times New Roman" w:hAnsi="Times New Roman" w:cs="Times New Roman"/>
          <w:sz w:val="28"/>
          <w:szCs w:val="28"/>
        </w:rPr>
        <w:t xml:space="preserve"> землі та Холмщину;</w:t>
      </w:r>
    </w:p>
    <w:p w:rsidR="00F067EB" w:rsidRPr="00F067EB" w:rsidRDefault="00F067EB" w:rsidP="00F067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7EB">
        <w:rPr>
          <w:rFonts w:ascii="Times New Roman" w:hAnsi="Times New Roman" w:cs="Times New Roman"/>
          <w:sz w:val="28"/>
          <w:szCs w:val="28"/>
        </w:rPr>
        <w:t>- було встановлено політичні та економічні відносини з Кримом, Доном, Кубанню.</w:t>
      </w:r>
    </w:p>
    <w:p w:rsidR="00F067EB" w:rsidRDefault="00F067EB" w:rsidP="00F067E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7EB">
        <w:rPr>
          <w:rFonts w:ascii="Times New Roman" w:hAnsi="Times New Roman" w:cs="Times New Roman"/>
          <w:sz w:val="28"/>
          <w:szCs w:val="28"/>
        </w:rPr>
        <w:t>Але  Антанта, орієнтуючись на відновлення «єдиної і неділимо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F067EB">
        <w:rPr>
          <w:rFonts w:ascii="Times New Roman" w:hAnsi="Times New Roman" w:cs="Times New Roman"/>
          <w:sz w:val="28"/>
          <w:szCs w:val="28"/>
        </w:rPr>
        <w:t>» Росії, не визнала Гетьманську державу</w:t>
      </w:r>
      <w:r w:rsidRPr="00F067EB">
        <w:rPr>
          <w:rFonts w:ascii="Times New Roman" w:hAnsi="Times New Roman" w:cs="Times New Roman"/>
          <w:b/>
          <w:sz w:val="28"/>
          <w:szCs w:val="28"/>
        </w:rPr>
        <w:t>.</w:t>
      </w:r>
    </w:p>
    <w:p w:rsidR="00402BA0" w:rsidRDefault="00402BA0" w:rsidP="00402BA0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BA0" w:rsidRDefault="00402BA0" w:rsidP="00402BA0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BA0" w:rsidRPr="00402BA0" w:rsidRDefault="00402BA0" w:rsidP="00402BA0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BA0">
        <w:rPr>
          <w:rFonts w:ascii="Times New Roman" w:hAnsi="Times New Roman" w:cs="Times New Roman"/>
          <w:b/>
          <w:sz w:val="28"/>
          <w:szCs w:val="28"/>
        </w:rPr>
        <w:t>Осн</w:t>
      </w:r>
      <w:r>
        <w:rPr>
          <w:rFonts w:ascii="Times New Roman" w:hAnsi="Times New Roman" w:cs="Times New Roman"/>
          <w:b/>
          <w:sz w:val="28"/>
          <w:szCs w:val="28"/>
        </w:rPr>
        <w:t>овні причини падіння гетьманату</w:t>
      </w:r>
    </w:p>
    <w:p w:rsidR="00402BA0" w:rsidRPr="00402BA0" w:rsidRDefault="00402BA0" w:rsidP="00402B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BA0">
        <w:rPr>
          <w:rFonts w:ascii="Times New Roman" w:hAnsi="Times New Roman" w:cs="Times New Roman"/>
          <w:sz w:val="28"/>
          <w:szCs w:val="28"/>
        </w:rPr>
        <w:t>- відсутність численної дієздатної регулярної української армії;</w:t>
      </w:r>
    </w:p>
    <w:p w:rsidR="00402BA0" w:rsidRPr="00402BA0" w:rsidRDefault="00402BA0" w:rsidP="00402B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BA0">
        <w:rPr>
          <w:rFonts w:ascii="Times New Roman" w:hAnsi="Times New Roman" w:cs="Times New Roman"/>
          <w:sz w:val="28"/>
          <w:szCs w:val="28"/>
        </w:rPr>
        <w:t>- посилення впливу в Українській державі російських консервативних кіл;</w:t>
      </w:r>
    </w:p>
    <w:p w:rsidR="00402BA0" w:rsidRPr="00402BA0" w:rsidRDefault="00402BA0" w:rsidP="00402B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BA0">
        <w:rPr>
          <w:rFonts w:ascii="Times New Roman" w:hAnsi="Times New Roman" w:cs="Times New Roman"/>
          <w:sz w:val="28"/>
          <w:szCs w:val="28"/>
        </w:rPr>
        <w:t>- відновлення в державі поміщицького землеволодіння;</w:t>
      </w:r>
    </w:p>
    <w:p w:rsidR="00402BA0" w:rsidRPr="00402BA0" w:rsidRDefault="00402BA0" w:rsidP="00402B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BA0">
        <w:rPr>
          <w:rFonts w:ascii="Times New Roman" w:hAnsi="Times New Roman" w:cs="Times New Roman"/>
          <w:sz w:val="28"/>
          <w:szCs w:val="28"/>
        </w:rPr>
        <w:t>- вузька соціальна база гетьманату;</w:t>
      </w:r>
    </w:p>
    <w:p w:rsidR="00402BA0" w:rsidRPr="00402BA0" w:rsidRDefault="00402BA0" w:rsidP="00402B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BA0">
        <w:rPr>
          <w:rFonts w:ascii="Times New Roman" w:hAnsi="Times New Roman" w:cs="Times New Roman"/>
          <w:sz w:val="28"/>
          <w:szCs w:val="28"/>
        </w:rPr>
        <w:t>- підкорення соціально-економічної політики інтересам панівних верств та окупаційної влади;</w:t>
      </w:r>
    </w:p>
    <w:p w:rsidR="00402BA0" w:rsidRPr="00402BA0" w:rsidRDefault="00402BA0" w:rsidP="00402B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BA0">
        <w:rPr>
          <w:rFonts w:ascii="Times New Roman" w:hAnsi="Times New Roman" w:cs="Times New Roman"/>
          <w:sz w:val="28"/>
          <w:szCs w:val="28"/>
        </w:rPr>
        <w:t>- скрутне становище трудящих;</w:t>
      </w:r>
    </w:p>
    <w:p w:rsidR="00402BA0" w:rsidRPr="00402BA0" w:rsidRDefault="00402BA0" w:rsidP="00402B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BA0">
        <w:rPr>
          <w:rFonts w:ascii="Times New Roman" w:hAnsi="Times New Roman" w:cs="Times New Roman"/>
          <w:sz w:val="28"/>
          <w:szCs w:val="28"/>
        </w:rPr>
        <w:t>- наростання напруженості у суспільстві та формування організованої опозиції;</w:t>
      </w:r>
    </w:p>
    <w:p w:rsidR="00402BA0" w:rsidRDefault="00402BA0" w:rsidP="00402B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BA0">
        <w:rPr>
          <w:rFonts w:ascii="Times New Roman" w:hAnsi="Times New Roman" w:cs="Times New Roman"/>
          <w:sz w:val="28"/>
          <w:szCs w:val="28"/>
        </w:rPr>
        <w:t>- поразка Німеччини та її союзників у Першій світовій війні</w:t>
      </w:r>
    </w:p>
    <w:p w:rsidR="00983001" w:rsidRDefault="00983001" w:rsidP="00402B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3001" w:rsidRPr="00F235AB" w:rsidRDefault="00983001" w:rsidP="0098300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Дерево рішень. </w:t>
      </w:r>
      <w:r w:rsidRPr="00F235AB">
        <w:rPr>
          <w:rFonts w:ascii="Times New Roman" w:hAnsi="Times New Roman" w:cs="Times New Roman"/>
          <w:b/>
          <w:sz w:val="28"/>
          <w:szCs w:val="28"/>
        </w:rPr>
        <w:t>Історичне значення Української держави</w:t>
      </w:r>
    </w:p>
    <w:p w:rsidR="00983001" w:rsidRPr="007B7E24" w:rsidRDefault="00983001" w:rsidP="009830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E24">
        <w:rPr>
          <w:rFonts w:ascii="Times New Roman" w:hAnsi="Times New Roman" w:cs="Times New Roman"/>
          <w:sz w:val="28"/>
          <w:szCs w:val="28"/>
        </w:rPr>
        <w:t xml:space="preserve">• Українська держава була </w:t>
      </w:r>
      <w:proofErr w:type="spellStart"/>
      <w:r w:rsidRPr="007B7E24">
        <w:rPr>
          <w:rFonts w:ascii="Times New Roman" w:hAnsi="Times New Roman" w:cs="Times New Roman"/>
          <w:sz w:val="28"/>
          <w:szCs w:val="28"/>
        </w:rPr>
        <w:t>найтрива</w:t>
      </w:r>
      <w:r>
        <w:rPr>
          <w:rFonts w:ascii="Times New Roman" w:hAnsi="Times New Roman" w:cs="Times New Roman"/>
          <w:sz w:val="28"/>
          <w:szCs w:val="28"/>
        </w:rPr>
        <w:t>лішою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найміцнішою формою існу</w:t>
      </w:r>
      <w:r w:rsidRPr="007B7E24">
        <w:rPr>
          <w:rFonts w:ascii="Times New Roman" w:hAnsi="Times New Roman" w:cs="Times New Roman"/>
          <w:sz w:val="28"/>
          <w:szCs w:val="28"/>
        </w:rPr>
        <w:t>вання самостійної України періоду визвольних змагань 1917–1921 рр.</w:t>
      </w:r>
    </w:p>
    <w:p w:rsidR="00983001" w:rsidRPr="007B7E24" w:rsidRDefault="00983001" w:rsidP="009830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E24">
        <w:rPr>
          <w:rFonts w:ascii="Times New Roman" w:hAnsi="Times New Roman" w:cs="Times New Roman"/>
          <w:sz w:val="28"/>
          <w:szCs w:val="28"/>
        </w:rPr>
        <w:t>• Україна впевнено вийшла на міжнародну арену, встановивши дипломатичні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E24">
        <w:rPr>
          <w:rFonts w:ascii="Times New Roman" w:hAnsi="Times New Roman" w:cs="Times New Roman"/>
          <w:sz w:val="28"/>
          <w:szCs w:val="28"/>
        </w:rPr>
        <w:t>відносини з 25 країнами.</w:t>
      </w:r>
    </w:p>
    <w:p w:rsidR="00983001" w:rsidRPr="007B7E24" w:rsidRDefault="00983001" w:rsidP="009830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E24">
        <w:rPr>
          <w:rFonts w:ascii="Times New Roman" w:hAnsi="Times New Roman" w:cs="Times New Roman"/>
          <w:sz w:val="28"/>
          <w:szCs w:val="28"/>
        </w:rPr>
        <w:t>• Активізувалося економічне життя, стабільними стали українські гроші.</w:t>
      </w:r>
    </w:p>
    <w:p w:rsidR="00983001" w:rsidRPr="007B7E24" w:rsidRDefault="00983001" w:rsidP="009830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E24">
        <w:rPr>
          <w:rFonts w:ascii="Times New Roman" w:hAnsi="Times New Roman" w:cs="Times New Roman"/>
          <w:sz w:val="28"/>
          <w:szCs w:val="28"/>
        </w:rPr>
        <w:t>• Великі зрушення сталися в національно-культурній сфері.</w:t>
      </w:r>
    </w:p>
    <w:p w:rsidR="00983001" w:rsidRPr="007B7E24" w:rsidRDefault="00983001" w:rsidP="009830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E24">
        <w:rPr>
          <w:rFonts w:ascii="Times New Roman" w:hAnsi="Times New Roman" w:cs="Times New Roman"/>
          <w:sz w:val="28"/>
          <w:szCs w:val="28"/>
        </w:rPr>
        <w:t>• Почалося створення української армії, запроваджено прокурорський нагляд за діями німецьких та австро-угорських військових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E24">
        <w:rPr>
          <w:rFonts w:ascii="Times New Roman" w:hAnsi="Times New Roman" w:cs="Times New Roman"/>
          <w:sz w:val="28"/>
          <w:szCs w:val="28"/>
        </w:rPr>
        <w:t>судів на українських землях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3001" w:rsidRPr="00402BA0" w:rsidRDefault="00983001" w:rsidP="00402B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3001" w:rsidRPr="00402B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C2F92"/>
    <w:multiLevelType w:val="hybridMultilevel"/>
    <w:tmpl w:val="86061336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EBC2CC5"/>
    <w:multiLevelType w:val="hybridMultilevel"/>
    <w:tmpl w:val="6A48DC7E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C97396D"/>
    <w:multiLevelType w:val="multilevel"/>
    <w:tmpl w:val="4D9EF7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550F23"/>
    <w:multiLevelType w:val="hybridMultilevel"/>
    <w:tmpl w:val="A9489D8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5AF"/>
    <w:rsid w:val="00302B63"/>
    <w:rsid w:val="00402BA0"/>
    <w:rsid w:val="004B52B0"/>
    <w:rsid w:val="00611825"/>
    <w:rsid w:val="00677E6E"/>
    <w:rsid w:val="0077591E"/>
    <w:rsid w:val="007B7E24"/>
    <w:rsid w:val="00896067"/>
    <w:rsid w:val="009445E1"/>
    <w:rsid w:val="00983001"/>
    <w:rsid w:val="009A5056"/>
    <w:rsid w:val="009C1F42"/>
    <w:rsid w:val="00B9701B"/>
    <w:rsid w:val="00C455AF"/>
    <w:rsid w:val="00D65122"/>
    <w:rsid w:val="00F067EB"/>
    <w:rsid w:val="00F235AB"/>
    <w:rsid w:val="00FC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181"/>
    <w:pPr>
      <w:ind w:left="720"/>
      <w:contextualSpacing/>
    </w:pPr>
  </w:style>
  <w:style w:type="table" w:styleId="a4">
    <w:name w:val="Table Grid"/>
    <w:basedOn w:val="a1"/>
    <w:uiPriority w:val="59"/>
    <w:rsid w:val="00677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02BA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5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B52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181"/>
    <w:pPr>
      <w:ind w:left="720"/>
      <w:contextualSpacing/>
    </w:pPr>
  </w:style>
  <w:style w:type="table" w:styleId="a4">
    <w:name w:val="Table Grid"/>
    <w:basedOn w:val="a1"/>
    <w:uiPriority w:val="59"/>
    <w:rsid w:val="00677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02BA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5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B52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k.wikipedia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4EA4C-2E1E-4016-A77C-252536FD1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5781</Words>
  <Characters>3296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5</cp:revision>
  <cp:lastPrinted>2013-01-06T09:37:00Z</cp:lastPrinted>
  <dcterms:created xsi:type="dcterms:W3CDTF">2013-01-04T09:36:00Z</dcterms:created>
  <dcterms:modified xsi:type="dcterms:W3CDTF">2013-01-06T09:42:00Z</dcterms:modified>
</cp:coreProperties>
</file>